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63" w:rsidRDefault="00E95763" w:rsidP="00E957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5763" w:rsidRDefault="00E95763" w:rsidP="00E957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Детский сад № 12 комбинированного вида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5763" w:rsidRDefault="00E95763" w:rsidP="00E95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</w:t>
      </w:r>
      <w:smartTag w:uri="urn:schemas-microsoft-com:office:smarttags" w:element="metricconverter">
        <w:smartTagPr>
          <w:attr w:name="ProductID" w:val="660001, г"/>
        </w:smartTagPr>
        <w:r>
          <w:rPr>
            <w:rFonts w:ascii="Times New Roman" w:hAnsi="Times New Roman"/>
            <w:sz w:val="28"/>
            <w:szCs w:val="28"/>
          </w:rPr>
          <w:t>660001, г</w:t>
        </w:r>
      </w:smartTag>
      <w:r>
        <w:rPr>
          <w:rFonts w:ascii="Times New Roman" w:hAnsi="Times New Roman"/>
          <w:sz w:val="28"/>
          <w:szCs w:val="28"/>
        </w:rPr>
        <w:t>. Красноярск ул.Менжинского,10Б</w:t>
      </w:r>
    </w:p>
    <w:p w:rsidR="00E95763" w:rsidRPr="00AC6872" w:rsidRDefault="00E95763" w:rsidP="00E95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тел.246-00-55,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dou</w:t>
      </w:r>
      <w:proofErr w:type="spellEnd"/>
      <w:r>
        <w:rPr>
          <w:rFonts w:ascii="Times New Roman" w:hAnsi="Times New Roman"/>
          <w:sz w:val="28"/>
          <w:szCs w:val="28"/>
        </w:rPr>
        <w:t>12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95763" w:rsidRDefault="00E95763" w:rsidP="00E9576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5763" w:rsidRDefault="00E95763" w:rsidP="00E9576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95763" w:rsidRDefault="00E95763" w:rsidP="00E95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№03-02-94/3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01.09.2016г.</w:t>
      </w:r>
    </w:p>
    <w:p w:rsidR="00E95763" w:rsidRDefault="00E95763" w:rsidP="00E9576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5763" w:rsidRPr="00E95763" w:rsidRDefault="00E95763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создании комиссии</w:t>
      </w:r>
      <w:r w:rsidRPr="00E95763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коррупции» </w:t>
      </w:r>
    </w:p>
    <w:p w:rsidR="00E95763" w:rsidRPr="00E95763" w:rsidRDefault="00E95763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В целях реализации положений Национального плана противодействия коррупции на 201</w:t>
      </w:r>
      <w:r w:rsidR="002808BD">
        <w:rPr>
          <w:rFonts w:ascii="Times New Roman" w:hAnsi="Times New Roman" w:cs="Times New Roman"/>
          <w:sz w:val="24"/>
          <w:szCs w:val="24"/>
        </w:rPr>
        <w:t>5</w:t>
      </w:r>
      <w:r w:rsidRPr="00E95763">
        <w:rPr>
          <w:rFonts w:ascii="Times New Roman" w:hAnsi="Times New Roman" w:cs="Times New Roman"/>
          <w:sz w:val="24"/>
          <w:szCs w:val="24"/>
        </w:rPr>
        <w:t xml:space="preserve"> </w:t>
      </w:r>
      <w:r w:rsidR="002808BD">
        <w:rPr>
          <w:rFonts w:ascii="Times New Roman" w:hAnsi="Times New Roman" w:cs="Times New Roman"/>
          <w:sz w:val="24"/>
          <w:szCs w:val="24"/>
        </w:rPr>
        <w:t>–</w:t>
      </w:r>
      <w:r w:rsidRPr="00E95763">
        <w:rPr>
          <w:rFonts w:ascii="Times New Roman" w:hAnsi="Times New Roman" w:cs="Times New Roman"/>
          <w:sz w:val="24"/>
          <w:szCs w:val="24"/>
        </w:rPr>
        <w:t xml:space="preserve"> 201</w:t>
      </w:r>
      <w:r w:rsidR="002808BD">
        <w:rPr>
          <w:rFonts w:ascii="Times New Roman" w:hAnsi="Times New Roman" w:cs="Times New Roman"/>
          <w:sz w:val="24"/>
          <w:szCs w:val="24"/>
        </w:rPr>
        <w:t xml:space="preserve">6 </w:t>
      </w:r>
      <w:r w:rsidRPr="00E95763">
        <w:rPr>
          <w:rFonts w:ascii="Times New Roman" w:hAnsi="Times New Roman" w:cs="Times New Roman"/>
          <w:sz w:val="24"/>
          <w:szCs w:val="24"/>
        </w:rPr>
        <w:t xml:space="preserve">годы, утвержденного Указом Президента Российской Федерации от 01.04. 2016 № 417, в соответствии с Федеральным законом от 25.12.2008 №273-ФЗ «О противодействии коррупции», Законом Красноярского края от 07.07.2009 №8-3610 «О противодействии коррупции в Красноярском крае», решениями Красноярского городского Совета депутатов от 22.12.2009 №8-144 «О мерах по противодействию коррупции в городе Красноярске», от 09.09.2014 №4-64 «об утверждении муниципальной целевой антикоррупционной программы на 2014-2016 годы», постановлением Главы города от 05.02.2009 №41 «О мерах по противодействию коррупции», приказа ГУО от 09.06.2016 №320/п: </w:t>
      </w:r>
    </w:p>
    <w:p w:rsidR="00E95763" w:rsidRPr="00E95763" w:rsidRDefault="00E95763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ПРИКАЗЫВАЮ:</w:t>
      </w:r>
    </w:p>
    <w:p w:rsidR="00B70AE9" w:rsidRPr="00B70AE9" w:rsidRDefault="00B70AE9" w:rsidP="00B70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AE9">
        <w:rPr>
          <w:rFonts w:ascii="Times New Roman" w:hAnsi="Times New Roman" w:cs="Times New Roman"/>
          <w:sz w:val="24"/>
          <w:szCs w:val="24"/>
        </w:rPr>
        <w:t>Создать комиссию по противодействию коррупции</w:t>
      </w:r>
      <w:r w:rsidR="002808BD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E95763" w:rsidRDefault="002808BD" w:rsidP="00B70AE9">
      <w:pPr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proofErr w:type="spellStart"/>
      <w:r w:rsidR="00B70AE9">
        <w:rPr>
          <w:rFonts w:ascii="Times New Roman" w:hAnsi="Times New Roman" w:cs="Times New Roman"/>
          <w:sz w:val="24"/>
          <w:szCs w:val="24"/>
        </w:rPr>
        <w:t>Маташев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</w:t>
      </w:r>
      <w:r w:rsidR="00B70AE9">
        <w:rPr>
          <w:rFonts w:ascii="Times New Roman" w:hAnsi="Times New Roman" w:cs="Times New Roman"/>
          <w:sz w:val="24"/>
          <w:szCs w:val="24"/>
        </w:rPr>
        <w:t>председатель ППО МБДОУ №12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8BD" w:rsidRDefault="002808BD" w:rsidP="00B70AE9">
      <w:pPr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</w:t>
      </w:r>
      <w:r w:rsidR="008857BF">
        <w:rPr>
          <w:rFonts w:ascii="Times New Roman" w:hAnsi="Times New Roman" w:cs="Times New Roman"/>
          <w:sz w:val="24"/>
          <w:szCs w:val="24"/>
        </w:rPr>
        <w:t>, младший воспитатель</w:t>
      </w:r>
    </w:p>
    <w:p w:rsidR="002808BD" w:rsidRDefault="002808BD" w:rsidP="00B70AE9">
      <w:pPr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Лобова Н. В.</w:t>
      </w:r>
      <w:r w:rsidR="008857BF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8857BF" w:rsidRPr="00B70AE9" w:rsidRDefault="008857BF" w:rsidP="00B70AE9">
      <w:pPr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Мостовая Д. А., учитель-логопед.</w:t>
      </w:r>
    </w:p>
    <w:p w:rsidR="00B70AE9" w:rsidRDefault="00E95763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 xml:space="preserve">3. Разместить приказ о </w:t>
      </w:r>
      <w:r w:rsidR="002808BD">
        <w:rPr>
          <w:rFonts w:ascii="Times New Roman" w:hAnsi="Times New Roman" w:cs="Times New Roman"/>
          <w:sz w:val="24"/>
          <w:szCs w:val="24"/>
        </w:rPr>
        <w:t>создании комиссии</w:t>
      </w:r>
      <w:r w:rsidRPr="00E95763">
        <w:rPr>
          <w:rFonts w:ascii="Times New Roman" w:hAnsi="Times New Roman" w:cs="Times New Roman"/>
          <w:sz w:val="24"/>
          <w:szCs w:val="24"/>
        </w:rPr>
        <w:t xml:space="preserve"> на сайте МБДОУ №12. </w:t>
      </w:r>
    </w:p>
    <w:p w:rsidR="00DB0B8B" w:rsidRDefault="00E95763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 xml:space="preserve">4. </w:t>
      </w:r>
      <w:r w:rsidR="002808BD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2808BD" w:rsidRDefault="002808BD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08BD" w:rsidRDefault="00326E52" w:rsidP="00326E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4843EC" wp14:editId="28627480">
            <wp:simplePos x="0" y="0"/>
            <wp:positionH relativeFrom="page">
              <wp:posOffset>1080135</wp:posOffset>
            </wp:positionH>
            <wp:positionV relativeFrom="paragraph">
              <wp:posOffset>295275</wp:posOffset>
            </wp:positionV>
            <wp:extent cx="4819650" cy="1530985"/>
            <wp:effectExtent l="0" t="0" r="0" b="0"/>
            <wp:wrapThrough wrapText="bothSides">
              <wp:wrapPolygon edited="0">
                <wp:start x="0" y="0"/>
                <wp:lineTo x="0" y="21233"/>
                <wp:lineTo x="21515" y="21233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33596" r="31516" b="33614"/>
                    <a:stretch/>
                  </pic:blipFill>
                  <pic:spPr bwMode="auto">
                    <a:xfrm>
                      <a:off x="0" y="0"/>
                      <a:ext cx="4819650" cy="153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BD" w:rsidRDefault="002808BD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08BD" w:rsidRDefault="002808BD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08BD" w:rsidRDefault="002808BD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08BD" w:rsidRDefault="002808BD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08BD" w:rsidRDefault="002808BD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08BD" w:rsidRPr="002808BD" w:rsidRDefault="002808BD" w:rsidP="00E95763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08BD" w:rsidRPr="0028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0C9F"/>
    <w:multiLevelType w:val="hybridMultilevel"/>
    <w:tmpl w:val="2F1CD3A8"/>
    <w:lvl w:ilvl="0" w:tplc="A27C163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3A785D99"/>
    <w:multiLevelType w:val="hybridMultilevel"/>
    <w:tmpl w:val="2F1CD3A8"/>
    <w:lvl w:ilvl="0" w:tplc="A27C163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A"/>
    <w:rsid w:val="002808BD"/>
    <w:rsid w:val="00326E52"/>
    <w:rsid w:val="008857BF"/>
    <w:rsid w:val="00894EDA"/>
    <w:rsid w:val="00B70AE9"/>
    <w:rsid w:val="00DB0B8B"/>
    <w:rsid w:val="00E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5D05-A3A0-4700-851C-D589B6E1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2017-04-12T08:25:00Z</dcterms:created>
  <dcterms:modified xsi:type="dcterms:W3CDTF">2017-04-12T09:15:00Z</dcterms:modified>
</cp:coreProperties>
</file>