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42" w:rsidRPr="004459C8" w:rsidRDefault="000F6142" w:rsidP="004459C8">
      <w:pPr>
        <w:shd w:val="clear" w:color="auto" w:fill="FFFFFF"/>
        <w:spacing w:after="0" w:line="357" w:lineRule="atLeast"/>
        <w:jc w:val="center"/>
        <w:outlineLvl w:val="0"/>
        <w:rPr>
          <w:rFonts w:ascii="Arial" w:hAnsi="Arial" w:cs="Arial"/>
          <w:b/>
          <w:bCs/>
          <w:color w:val="1490FF"/>
          <w:kern w:val="36"/>
          <w:sz w:val="26"/>
          <w:szCs w:val="26"/>
          <w:lang w:eastAsia="ru-RU"/>
        </w:rPr>
      </w:pPr>
      <w:r w:rsidRPr="004459C8">
        <w:rPr>
          <w:rFonts w:ascii="Arial" w:hAnsi="Arial" w:cs="Arial"/>
          <w:b/>
          <w:bCs/>
          <w:color w:val="1490FF"/>
          <w:kern w:val="36"/>
          <w:sz w:val="26"/>
          <w:szCs w:val="26"/>
          <w:lang w:eastAsia="ru-RU"/>
        </w:rPr>
        <w:t>Материально-техническое обеспечение и оснащенность образовательного процесса</w:t>
      </w:r>
      <w:bookmarkStart w:id="0" w:name="_GoBack"/>
      <w:bookmarkEnd w:id="0"/>
      <w:r>
        <w:rPr>
          <w:rFonts w:ascii="Arial" w:hAnsi="Arial" w:cs="Arial"/>
          <w:b/>
          <w:bCs/>
          <w:color w:val="1490FF"/>
          <w:kern w:val="36"/>
          <w:sz w:val="26"/>
          <w:szCs w:val="26"/>
          <w:lang w:eastAsia="ru-RU"/>
        </w:rPr>
        <w:t xml:space="preserve"> МБДОУ №12</w:t>
      </w:r>
    </w:p>
    <w:p w:rsidR="000F6142" w:rsidRPr="004459C8" w:rsidRDefault="000F6142" w:rsidP="004459C8">
      <w:pPr>
        <w:shd w:val="clear" w:color="auto" w:fill="FFFFFF"/>
        <w:spacing w:after="0" w:line="293" w:lineRule="atLeast"/>
        <w:rPr>
          <w:rFonts w:ascii="Arial" w:hAnsi="Arial" w:cs="Arial"/>
          <w:color w:val="333333"/>
          <w:sz w:val="20"/>
          <w:szCs w:val="20"/>
          <w:lang w:eastAsia="ru-RU"/>
        </w:rPr>
      </w:pPr>
      <w:r w:rsidRPr="004459C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0F6142" w:rsidRPr="004459C8" w:rsidRDefault="000F6142" w:rsidP="004459C8">
      <w:pPr>
        <w:shd w:val="clear" w:color="auto" w:fill="FFFFFF"/>
        <w:spacing w:after="0" w:line="293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459C8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  <w:r w:rsidRPr="004459C8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 w:rsidRPr="004459C8">
        <w:rPr>
          <w:rFonts w:ascii="Times New Roman" w:hAnsi="Times New Roman"/>
          <w:color w:val="000000"/>
          <w:sz w:val="27"/>
          <w:szCs w:val="27"/>
          <w:lang w:eastAsia="ru-RU"/>
        </w:rPr>
        <w:t>Здание детского сада типовое, двухэтажное, панельное, имеет центральное отопление, водоснабжение и канализацию. Ежегодно проводиться те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к</w:t>
      </w:r>
      <w:r w:rsidRPr="004459C8">
        <w:rPr>
          <w:rFonts w:ascii="Times New Roman" w:hAnsi="Times New Roman"/>
          <w:color w:val="000000"/>
          <w:sz w:val="27"/>
          <w:szCs w:val="27"/>
          <w:lang w:eastAsia="ru-RU"/>
        </w:rPr>
        <w:t>ущий ремонт помещений. Состояние здания удовлетворительное. </w:t>
      </w:r>
    </w:p>
    <w:p w:rsidR="000F6142" w:rsidRPr="004459C8" w:rsidRDefault="000F6142" w:rsidP="004459C8">
      <w:pPr>
        <w:shd w:val="clear" w:color="auto" w:fill="FFFFFF"/>
        <w:spacing w:after="0" w:line="293" w:lineRule="atLeast"/>
        <w:ind w:firstLine="556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t>Территория детского сада благоустроенная. Имеются игровые площадки для каждой группы с малыми архитектурными формами, песочницами и верандами. Так же на территории детского сада расположена спортивная площадка оборудованная малыми архитектурными формами. Покрытие физкультурной и групповых площадок имеют травяной и утрамбованный грунт. Имеется уличное освещение. </w:t>
      </w: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br/>
      </w:r>
    </w:p>
    <w:p w:rsidR="000F6142" w:rsidRPr="004459C8" w:rsidRDefault="000F6142" w:rsidP="004459C8">
      <w:pPr>
        <w:shd w:val="clear" w:color="auto" w:fill="FFFFFF"/>
        <w:spacing w:after="0" w:line="293" w:lineRule="atLeast"/>
        <w:ind w:firstLine="556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t> В детском саду созданы хорошие условия для эффективной работы всех участников педагогического процесса. Оснащенность образовательного процесса МБДОУ соответствуют составу групп воспитанников, уровню и специфике реализуемой основной общеобразовательной программы дошкольного образования и программ компенсирующей и оздоровительной направленности.</w:t>
      </w:r>
    </w:p>
    <w:p w:rsidR="000F6142" w:rsidRPr="004459C8" w:rsidRDefault="000F6142" w:rsidP="004459C8">
      <w:pPr>
        <w:shd w:val="clear" w:color="auto" w:fill="FFFFFF"/>
        <w:spacing w:after="0" w:line="293" w:lineRule="atLeast"/>
        <w:ind w:firstLine="556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каждый ребёнок в течение дня мог найти для себя увлекательное занятие. В каждой возрастной группе созданы хорошие условия для самостоятельной, художественной, творческой, театрализованной, двигательной деятельности, оборудованы «зоны активности» в которых размещён познавательный и игровой материал в соответствии с возрастом детей. Мебель и игровое оборудование приобретено с учётом санитарных и психолого-педагогических требований.</w:t>
      </w: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br/>
      </w:r>
    </w:p>
    <w:p w:rsidR="000F6142" w:rsidRPr="004459C8" w:rsidRDefault="000F6142" w:rsidP="004459C8">
      <w:pPr>
        <w:shd w:val="clear" w:color="auto" w:fill="FFFFFF"/>
        <w:spacing w:after="0" w:line="293" w:lineRule="atLeast"/>
        <w:ind w:firstLine="556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t xml:space="preserve">В </w:t>
      </w:r>
      <w:r>
        <w:rPr>
          <w:rFonts w:ascii="Times New Roman" w:hAnsi="Times New Roman"/>
          <w:color w:val="333333"/>
          <w:sz w:val="27"/>
          <w:szCs w:val="27"/>
          <w:lang w:eastAsia="ru-RU"/>
        </w:rPr>
        <w:t xml:space="preserve">учреждении имеется физкультурный зал, </w:t>
      </w: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t>музыкаль</w:t>
      </w:r>
      <w:r>
        <w:rPr>
          <w:rFonts w:ascii="Times New Roman" w:hAnsi="Times New Roman"/>
          <w:color w:val="333333"/>
          <w:sz w:val="27"/>
          <w:szCs w:val="27"/>
          <w:lang w:eastAsia="ru-RU"/>
        </w:rPr>
        <w:t>ный зал, предусмотренные проектом, обеспечивающие</w:t>
      </w: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t xml:space="preserve"> хорошие условия для проведения физкультурных и музыкальных </w:t>
      </w:r>
      <w:r>
        <w:rPr>
          <w:rFonts w:ascii="Times New Roman" w:hAnsi="Times New Roman"/>
          <w:color w:val="333333"/>
          <w:sz w:val="27"/>
          <w:szCs w:val="27"/>
          <w:lang w:eastAsia="ru-RU"/>
        </w:rPr>
        <w:t>занятий, методический кабинет, 6 логопедических кабинетов</w:t>
      </w: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t>, кабинет педагога-психолога, медицинский кабинет, изолятор.</w:t>
      </w:r>
    </w:p>
    <w:p w:rsidR="000F6142" w:rsidRPr="004459C8" w:rsidRDefault="000F6142" w:rsidP="004459C8">
      <w:pPr>
        <w:shd w:val="clear" w:color="auto" w:fill="FFFFFF"/>
        <w:spacing w:after="0" w:line="293" w:lineRule="atLeast"/>
        <w:ind w:firstLine="556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7"/>
          <w:szCs w:val="27"/>
          <w:lang w:eastAsia="ru-RU"/>
        </w:rPr>
        <w:t>Методический кабинет осн</w:t>
      </w: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t>ащен необходимой методической литературой, наглядными и дидактическими пособиями  в соответстви</w:t>
      </w:r>
      <w:r>
        <w:rPr>
          <w:rFonts w:ascii="Times New Roman" w:hAnsi="Times New Roman"/>
          <w:color w:val="333333"/>
          <w:sz w:val="27"/>
          <w:szCs w:val="27"/>
          <w:lang w:eastAsia="ru-RU"/>
        </w:rPr>
        <w:t>и с образовательной программой.</w:t>
      </w:r>
    </w:p>
    <w:p w:rsidR="000F6142" w:rsidRPr="004459C8" w:rsidRDefault="000F6142" w:rsidP="004459C8">
      <w:pPr>
        <w:shd w:val="clear" w:color="auto" w:fill="FFFFFF"/>
        <w:spacing w:after="0" w:line="293" w:lineRule="atLeast"/>
        <w:ind w:firstLine="556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t>Учреждение оснащено информационно-коммуникативным оборудо</w:t>
      </w:r>
      <w:r>
        <w:rPr>
          <w:rFonts w:ascii="Times New Roman" w:hAnsi="Times New Roman"/>
          <w:color w:val="333333"/>
          <w:sz w:val="27"/>
          <w:szCs w:val="27"/>
          <w:lang w:eastAsia="ru-RU"/>
        </w:rPr>
        <w:t>ванием. Имеются 2 компьютера, интерактивные доски – 4 шт., 3</w:t>
      </w: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t xml:space="preserve"> ноутбук</w:t>
      </w:r>
      <w:r>
        <w:rPr>
          <w:rFonts w:ascii="Times New Roman" w:hAnsi="Times New Roman"/>
          <w:color w:val="333333"/>
          <w:sz w:val="27"/>
          <w:szCs w:val="27"/>
          <w:lang w:eastAsia="ru-RU"/>
        </w:rPr>
        <w:t>а</w:t>
      </w: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t>, 4 многофонкциональных аппарата, 1 цветной принтер,  проектор</w:t>
      </w:r>
      <w:r>
        <w:rPr>
          <w:rFonts w:ascii="Times New Roman" w:hAnsi="Times New Roman"/>
          <w:color w:val="333333"/>
          <w:sz w:val="27"/>
          <w:szCs w:val="27"/>
          <w:lang w:eastAsia="ru-RU"/>
        </w:rPr>
        <w:t xml:space="preserve"> 4 шт.</w:t>
      </w: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color w:val="333333"/>
          <w:sz w:val="27"/>
          <w:szCs w:val="27"/>
          <w:lang w:eastAsia="ru-RU"/>
        </w:rPr>
        <w:t>в группах имеются магнитофоны (10</w:t>
      </w: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t xml:space="preserve"> шт.), в музыкальном зале</w:t>
      </w:r>
      <w:r>
        <w:rPr>
          <w:rFonts w:ascii="Times New Roman" w:hAnsi="Times New Roman"/>
          <w:color w:val="333333"/>
          <w:sz w:val="27"/>
          <w:szCs w:val="27"/>
          <w:lang w:eastAsia="ru-RU"/>
        </w:rPr>
        <w:t> находиться музыкальный центр. </w:t>
      </w:r>
    </w:p>
    <w:p w:rsidR="000F6142" w:rsidRPr="004459C8" w:rsidRDefault="000F6142" w:rsidP="004459C8">
      <w:pPr>
        <w:shd w:val="clear" w:color="auto" w:fill="FFFFFF"/>
        <w:spacing w:after="0" w:line="293" w:lineRule="atLeast"/>
        <w:ind w:firstLine="556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t>Сотрудники имеют доступ к информационным системам и информационно-телекоммуникационным сетям. В учреждении все компютеры подключены к сети Интернет.</w:t>
      </w:r>
      <w:r w:rsidRPr="004459C8">
        <w:rPr>
          <w:rFonts w:ascii="Times New Roman" w:hAnsi="Times New Roman"/>
          <w:color w:val="333333"/>
          <w:sz w:val="27"/>
          <w:szCs w:val="27"/>
          <w:lang w:eastAsia="ru-RU"/>
        </w:rPr>
        <w:br/>
      </w:r>
    </w:p>
    <w:sectPr w:rsidR="000F6142" w:rsidRPr="004459C8" w:rsidSect="00BF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9C8"/>
    <w:rsid w:val="000F6142"/>
    <w:rsid w:val="00441A82"/>
    <w:rsid w:val="004459C8"/>
    <w:rsid w:val="00747C3C"/>
    <w:rsid w:val="00BB7DA4"/>
    <w:rsid w:val="00BF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365</Words>
  <Characters>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2015-01-08T05:01:00Z</cp:lastPrinted>
  <dcterms:created xsi:type="dcterms:W3CDTF">2015-01-07T16:25:00Z</dcterms:created>
  <dcterms:modified xsi:type="dcterms:W3CDTF">2015-01-08T05:01:00Z</dcterms:modified>
</cp:coreProperties>
</file>